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青藏高原湿地格局变化数据集（1970s，2000s）</w:t>
      </w:r>
    </w:p>
    <w:p>
      <w:r>
        <w:rPr>
          <w:sz w:val="22"/>
        </w:rPr>
        <w:t>英文标题：The dataset of wetland pattern changes on the Tibet Plateau (1970s, 2000s)</w:t>
      </w:r>
    </w:p>
    <w:p>
      <w:r>
        <w:rPr>
          <w:sz w:val="32"/>
        </w:rPr>
        <w:t>1、摘要</w:t>
      </w:r>
    </w:p>
    <w:p>
      <w:pPr>
        <w:ind w:firstLine="432"/>
      </w:pPr>
      <w:r>
        <w:rPr>
          <w:sz w:val="22"/>
        </w:rPr>
        <w:t>据根据科学考察编制的中国沼泽图解译的1970年代的青藏高原湿地格局以及由landsat TM(30m分辨率)卫星影像数据解译的2000年代青藏高原湿地格局。</w:t>
        <w:br/>
        <w:t>70年代中国沼泽图解译，2006-2009年landsat TM影像目视解译：</w:t>
        <w:br/>
        <w:t>a) 全区自然区划的基础上，参考不同自然地理单元和实际调查获得的数据资料，建立不同湿地类型的解译标志。</w:t>
        <w:br/>
        <w:t>b) 根据建立的解译标志，采用人工目视的方法初步提取面积大于10 km2的湿地（不包括永久性、季节性河流和河床）。</w:t>
        <w:br/>
        <w:t>c) 根据解译结果，配合研究区90m分辨率地形图以及研究区范围内湿地斑块调查的实际情况，人工进行斑块修改和补充。</w:t>
        <w:br/>
        <w:t>70年代数据根据长春地理所青藏高原科学考察编制的中国沼泽图解译获得。</w:t>
        <w:br/>
        <w:t>2000年代湿地数据来源于landsat TM(30m分辨率)卫星影像数据。</w:t>
        <w:br/>
        <w:t>数据质量良好。</w:t>
      </w:r>
    </w:p>
    <w:p>
      <w:r>
        <w:rPr>
          <w:sz w:val="32"/>
        </w:rPr>
        <w:t>2、关键词</w:t>
      </w:r>
    </w:p>
    <w:p>
      <w:pPr>
        <w:ind w:left="432"/>
      </w:pPr>
      <w:r>
        <w:rPr>
          <w:sz w:val="22"/>
        </w:rPr>
        <w:t>主题关键词：</w:t>
      </w:r>
      <w:r>
        <w:rPr>
          <w:sz w:val="22"/>
        </w:rPr>
        <w:t>湿地</w:t>
      </w:r>
      <w:r>
        <w:t>,</w:t>
      </w:r>
      <w:r>
        <w:rPr>
          <w:sz w:val="22"/>
        </w:rPr>
        <w:t>地表水</w:t>
        <w:br/>
      </w:r>
      <w:r>
        <w:rPr>
          <w:sz w:val="22"/>
        </w:rPr>
        <w:t>学科关键词：</w:t>
      </w:r>
      <w:r>
        <w:rPr>
          <w:sz w:val="22"/>
        </w:rPr>
        <w:t>陆地表层</w:t>
        <w:br/>
      </w:r>
      <w:r>
        <w:rPr>
          <w:sz w:val="22"/>
        </w:rPr>
        <w:t>地点关键词：</w:t>
      </w:r>
      <w:r>
        <w:rPr>
          <w:sz w:val="22"/>
        </w:rPr>
        <w:t>青藏高原</w:t>
        <w:br/>
      </w:r>
      <w:r>
        <w:rPr>
          <w:sz w:val="22"/>
        </w:rPr>
        <w:t>时间关键词：</w:t>
      </w:r>
      <w:r>
        <w:rPr>
          <w:sz w:val="22"/>
        </w:rPr>
        <w:t>1970-2009</w:t>
      </w:r>
    </w:p>
    <w:p>
      <w:r>
        <w:rPr>
          <w:sz w:val="32"/>
        </w:rPr>
        <w:t>3、数据细节</w:t>
      </w:r>
    </w:p>
    <w:p>
      <w:pPr>
        <w:ind w:left="432"/>
      </w:pPr>
      <w:r>
        <w:rPr>
          <w:sz w:val="22"/>
        </w:rPr>
        <w:t>1.比例尺：None</w:t>
      </w:r>
    </w:p>
    <w:p>
      <w:pPr>
        <w:ind w:left="432"/>
      </w:pPr>
      <w:r>
        <w:rPr>
          <w:sz w:val="22"/>
        </w:rPr>
        <w:t>2.投影：</w:t>
      </w:r>
    </w:p>
    <w:p>
      <w:pPr>
        <w:ind w:left="432"/>
      </w:pPr>
      <w:r>
        <w:rPr>
          <w:sz w:val="22"/>
        </w:rPr>
        <w:t>3.文件大小：5.619MB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1970-01-08 00:00:00+00:00</w:t>
      </w:r>
      <w:r>
        <w:rPr>
          <w:sz w:val="22"/>
        </w:rPr>
        <w:t>--</w:t>
      </w:r>
      <w:r>
        <w:rPr>
          <w:sz w:val="22"/>
        </w:rPr>
        <w:t>2010-01-07 00:00:00+00:00</w:t>
      </w:r>
    </w:p>
    <w:p>
      <w:r>
        <w:rPr>
          <w:sz w:val="32"/>
        </w:rPr>
        <w:t>6、引用方式</w:t>
      </w:r>
    </w:p>
    <w:p>
      <w:pPr>
        <w:ind w:left="432"/>
      </w:pPr>
      <w:r>
        <w:rPr>
          <w:sz w:val="22"/>
        </w:rPr>
        <w:t xml:space="preserve">数据的引用: </w:t>
      </w:r>
    </w:p>
    <w:p>
      <w:pPr>
        <w:ind w:left="432" w:firstLine="432"/>
      </w:pPr>
      <w:r>
        <w:t xml:space="preserve">周才平. 青藏高原湿地格局变化数据集（1970s，2000s）DOI:10.11888/Ecology.tpe.51.file, CSTR:18406.11.Ecology.tpe.51.file, </w:t>
      </w:r>
      <w:r>
        <w:t>2018</w:t>
      </w:r>
      <w:r>
        <w:t>.[</w:t>
      </w:r>
      <w:r>
        <w:t xml:space="preserve">ZHOU Caiping. The dataset of wetland pattern changes on the Tibet Plateau (1970s, 2000s)DOI:10.11888/Ecology.tpe.51.file, CSTR:18406.11.Ecology.tpe.51.file,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周才平</w:t>
        <w:br/>
      </w:r>
      <w:r>
        <w:rPr>
          <w:sz w:val="22"/>
        </w:rPr>
        <w:t xml:space="preserve">单位: </w:t>
      </w:r>
      <w:r>
        <w:rPr>
          <w:sz w:val="22"/>
        </w:rPr>
        <w:t>中国科学院地理科学与资源研究所</w:t>
        <w:br/>
      </w:r>
      <w:r>
        <w:rPr>
          <w:sz w:val="22"/>
        </w:rPr>
        <w:t xml:space="preserve">电子邮件: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